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Sverige</w:t>
      </w:r>
    </w:p>
    <w:p w:rsidR="00000000" w:rsidDel="00000000" w:rsidP="00000000" w:rsidRDefault="00000000" w:rsidRPr="00000000" w14:paraId="00000002">
      <w:pPr>
        <w:pStyle w:val="Heading2"/>
        <w:rPr/>
      </w:pPr>
      <w:r w:rsidDel="00000000" w:rsidR="00000000" w:rsidRPr="00000000">
        <w:rPr>
          <w:rtl w:val="0"/>
        </w:rPr>
        <w:t xml:space="preserve">Malmö</w:t>
      </w:r>
    </w:p>
    <w:p w:rsidR="00000000" w:rsidDel="00000000" w:rsidP="00000000" w:rsidRDefault="00000000" w:rsidRPr="00000000" w14:paraId="00000003">
      <w:pPr>
        <w:rPr/>
      </w:pPr>
      <w:r w:rsidDel="00000000" w:rsidR="00000000" w:rsidRPr="00000000">
        <w:rPr>
          <w:b w:val="1"/>
          <w:u w:val="single"/>
          <w:rtl w:val="0"/>
        </w:rPr>
        <w:t xml:space="preserve">Revolutionsrådet kluvet om tunnblod</w:t>
        <w:br w:type="textWrapping"/>
      </w:r>
      <w:r w:rsidDel="00000000" w:rsidR="00000000" w:rsidRPr="00000000">
        <w:rPr>
          <w:rtl w:val="0"/>
        </w:rPr>
        <w:t xml:space="preserve">Vintern har sett en kraftig ökning av mängden tunnblod i Malmö, varav en del har lämnat Stockholm på grund av den nya furstens hållning. Malmös Baroner har hittills inte lyckats enas runt hur man ska förhålla sig till tunnbloden, i synnerhet de som söker medlemskap i anarkerna. Baron Artemy Pettersson av klan Brujah har förespråkat en mer tolerant linje, som dock fått rätt begränsat med gehör som han utvecklade vid ett tal i sin domän.</w:t>
      </w:r>
    </w:p>
    <w:p w:rsidR="00000000" w:rsidDel="00000000" w:rsidP="00000000" w:rsidRDefault="00000000" w:rsidRPr="00000000" w14:paraId="00000004">
      <w:pPr>
        <w:rPr/>
      </w:pPr>
      <w:r w:rsidDel="00000000" w:rsidR="00000000" w:rsidRPr="00000000">
        <w:rPr>
          <w:rtl w:val="0"/>
        </w:rPr>
        <w:t xml:space="preserve">”Jag säger inte att vi ska öppna dammluckorna, men tunnbloden från Stockholm är ju precis vad anarkerna grundades för. Sure, alla behöver ju dra sitt lass, så jag har inget emot att de tunnblod som har någonting att bidra med blir anarker. Och om resten kan jaga ansvarsfullt så ser jag inga direkta problem med att de hänger här.”</w:t>
      </w:r>
    </w:p>
    <w:p w:rsidR="00000000" w:rsidDel="00000000" w:rsidP="00000000" w:rsidRDefault="00000000" w:rsidRPr="00000000" w14:paraId="00000005">
      <w:pPr>
        <w:rPr/>
      </w:pPr>
      <w:r w:rsidDel="00000000" w:rsidR="00000000" w:rsidRPr="00000000">
        <w:rPr>
          <w:rtl w:val="0"/>
        </w:rPr>
        <w:t xml:space="preserve">Baron Lena Svensson av klan Brujah förespråkar å andra sidan den rakt motsatta hållningen som hon framförde offentligt på en rant för klan Brujah.</w:t>
      </w:r>
    </w:p>
    <w:p w:rsidR="00000000" w:rsidDel="00000000" w:rsidP="00000000" w:rsidRDefault="00000000" w:rsidRPr="00000000" w14:paraId="00000006">
      <w:pPr>
        <w:rPr/>
      </w:pPr>
      <w:r w:rsidDel="00000000" w:rsidR="00000000" w:rsidRPr="00000000">
        <w:rPr>
          <w:rtl w:val="0"/>
        </w:rPr>
        <w:t xml:space="preserve">”Okej, så jag fattar att vissa ser det här som ett lysande tillfälle att plocka moraliska poäng mot Camarillan, men anarkrörelsen kan inte vara ett jävla soppkök. De flesta tunnblod har noll koll på saker som domäner, jaktmarker, sekter eller till och med grundläggande skit. Vem hade tänkt utbilda dem? Ska vi ha en Baron vars enda ansvar är att lära tunnblod sånt som deras sire borde berättat? Nej, jag säger inte att vi ska göra som Stockholm och kasta ut varenda person vars blod inte är rent nog, men tunnblod som inte kan hålla någon jävla miniminivå på sitt beteende får söka sig någon annanstans. Förslagsvis till Göteborg, där verkar ju varken Camarillan eller Anarkerna ställa några krav på dem.”</w:t>
      </w:r>
    </w:p>
    <w:p w:rsidR="00000000" w:rsidDel="00000000" w:rsidP="00000000" w:rsidRDefault="00000000" w:rsidRPr="00000000" w14:paraId="00000007">
      <w:pPr>
        <w:rPr/>
      </w:pPr>
      <w:r w:rsidDel="00000000" w:rsidR="00000000" w:rsidRPr="00000000">
        <w:rPr>
          <w:rtl w:val="0"/>
        </w:rPr>
        <w:t xml:space="preserve">Rådet har inte kommit överens om något gemensamt, så Baronerna lämnas att bestämma själva vad som gäller för tunnblod på sina områden. De flesta pendlar mellan extremerna, men bara ett fåtal baroner har varit positiva till att ta emot tunnblod helt utan reservationer.</w:t>
      </w:r>
    </w:p>
    <w:p w:rsidR="00000000" w:rsidDel="00000000" w:rsidP="00000000" w:rsidRDefault="00000000" w:rsidRPr="00000000" w14:paraId="00000008">
      <w:pPr>
        <w:pStyle w:val="Heading2"/>
        <w:rPr/>
      </w:pPr>
      <w:r w:rsidDel="00000000" w:rsidR="00000000" w:rsidRPr="00000000">
        <w:rPr>
          <w:rtl w:val="0"/>
        </w:rPr>
        <w:t xml:space="preserve">Stockholm</w:t>
      </w:r>
    </w:p>
    <w:p w:rsidR="00000000" w:rsidDel="00000000" w:rsidP="00000000" w:rsidRDefault="00000000" w:rsidRPr="00000000" w14:paraId="00000009">
      <w:pPr>
        <w:rPr/>
      </w:pPr>
      <w:r w:rsidDel="00000000" w:rsidR="00000000" w:rsidRPr="00000000">
        <w:rPr>
          <w:b w:val="1"/>
          <w:u w:val="single"/>
          <w:rtl w:val="0"/>
        </w:rPr>
        <w:t xml:space="preserve">Besök från Göteborgs furste</w:t>
        <w:br w:type="textWrapping"/>
      </w:r>
      <w:r w:rsidDel="00000000" w:rsidR="00000000" w:rsidRPr="00000000">
        <w:rPr>
          <w:rtl w:val="0"/>
        </w:rPr>
        <w:t xml:space="preserve">Under mellandagarna fick Stockholms domän besök av Göteborgs Furste Ulrik Trolle av klan Ventrue ackompanjerad av sin eskort och livvakt Joshua Ashford av Banu Haqim. Furstens besök var väl annonserat tidigare och han spenderade större delen av sin tid i möten med klan Ventrues Primogen Christina Apfelquist och Stockholms furste Gerhardt Richter. Furst Trolle och hans sällskap tillbringade några nätter i huvudstaden för att sedan återvända till Göteborg utan incidenter. Vad Trolles enögda eskort sysslade med när han inte var i furstens sällskap var mindre väl noterat, men han ska ha setts i sällskap med Banu Haqims Primogen Nasira Kazem. Furst Richter ska efteråt ha uttryckt sin solidaritet till Göteborg under nästkommande Elysium.</w:t>
      </w:r>
    </w:p>
    <w:p w:rsidR="00000000" w:rsidDel="00000000" w:rsidP="00000000" w:rsidRDefault="00000000" w:rsidRPr="00000000" w14:paraId="0000000A">
      <w:pPr>
        <w:rPr/>
      </w:pPr>
      <w:r w:rsidDel="00000000" w:rsidR="00000000" w:rsidRPr="00000000">
        <w:rPr>
          <w:rtl w:val="0"/>
        </w:rPr>
        <w:t xml:space="preserve">”Vi var en bidragande del till att Göteborg ens existerar, så naturligtvis gläder det Stockholm att Furst Trolles domän klarar sig väl. Det finns naturligtvis en stor nyfikenhet i vilken riktning en domän som, i allt väsentligt, rensats och blivit en blank målarduk väljer att gå. Vi gav Furst Trolle ett antal råd och rekommendationer i hur vi hanterat vissa liknande frågor i Stockholm, som exempelvis tunnbloden. Det finns trots allt ingen mening med att uppfinna hjulet två gånger.”</w:t>
      </w:r>
    </w:p>
    <w:p w:rsidR="00000000" w:rsidDel="00000000" w:rsidP="00000000" w:rsidRDefault="00000000" w:rsidRPr="00000000" w14:paraId="0000000B">
      <w:pPr>
        <w:pStyle w:val="Heading1"/>
        <w:rPr/>
      </w:pPr>
      <w:r w:rsidDel="00000000" w:rsidR="00000000" w:rsidRPr="00000000">
        <w:rPr>
          <w:rtl w:val="0"/>
        </w:rPr>
        <w:t xml:space="preserve">Danmark</w:t>
      </w:r>
    </w:p>
    <w:p w:rsidR="00000000" w:rsidDel="00000000" w:rsidP="00000000" w:rsidRDefault="00000000" w:rsidRPr="00000000" w14:paraId="0000000C">
      <w:pPr>
        <w:pStyle w:val="Heading2"/>
        <w:rPr/>
      </w:pPr>
      <w:r w:rsidDel="00000000" w:rsidR="00000000" w:rsidRPr="00000000">
        <w:rPr>
          <w:rtl w:val="0"/>
        </w:rPr>
        <w:t xml:space="preserve">Köpenhamn</w:t>
      </w:r>
    </w:p>
    <w:p w:rsidR="00000000" w:rsidDel="00000000" w:rsidP="00000000" w:rsidRDefault="00000000" w:rsidRPr="00000000" w14:paraId="0000000D">
      <w:pPr>
        <w:rPr/>
      </w:pPr>
      <w:r w:rsidDel="00000000" w:rsidR="00000000" w:rsidRPr="00000000">
        <w:rPr>
          <w:b w:val="1"/>
          <w:u w:val="single"/>
          <w:rtl w:val="0"/>
        </w:rPr>
        <w:t xml:space="preserve">Folkrådet röstar ner förslag på ”ansvarsfullt samhällskontrakt”</w:t>
        <w:br w:type="textWrapping"/>
      </w:r>
      <w:r w:rsidDel="00000000" w:rsidR="00000000" w:rsidRPr="00000000">
        <w:rPr>
          <w:rtl w:val="0"/>
        </w:rPr>
        <w:t xml:space="preserve">Under vintern har ett antal medlemmar av klan Ventrue inom Anarkrörelsen försökt driva opinion för ett så kallat ”samhällskontrakt” i Köpenhamn för alla domänerna. Förslaget har haft sina anhängare bland äldre anarker, men en stor del av domänens besläktade ser alltför många likheter mellan ”samhällskontraktet” och Camarillans traditioner. En del av förslagen ska ha innefattat begränsningar av omfamningar, en rad skyldigheter till lokala baroner och hårdare regler för maskeradbrott. Köpenhamns råd röstade slutligen ner förslaget under mellandagarna, vilket ledde till en del skadeglädje bland dess motståndare. Baron Ellie Beck av klan Brujah var en av förslagets största kritiker och passade på att häckla det en gång till under ett rant på nyårsafton.</w:t>
      </w:r>
    </w:p>
    <w:p w:rsidR="00000000" w:rsidDel="00000000" w:rsidP="00000000" w:rsidRDefault="00000000" w:rsidRPr="00000000" w14:paraId="0000000E">
      <w:pPr>
        <w:rPr/>
      </w:pPr>
      <w:r w:rsidDel="00000000" w:rsidR="00000000" w:rsidRPr="00000000">
        <w:rPr>
          <w:rtl w:val="0"/>
        </w:rPr>
        <w:t xml:space="preserve">”Okej, så vi känner alla en anark som säger att man borde sätta vissa regler. Och vissa regler är bra, självklart. Men så har vi skit som att begränsa rätten att omfamna, straff på folk som inte introducerar sig tillräckligt fort, rätt för baroner att ta ut skatt? Låter det här som något ni känner igen eller är det bara jag? Och naturligtvis kommer skiten från klan Ventrue, eftersom de hela tiden försöker göra allt till Camarillan. Ibland undrar jag vad fan de ens gör här när de lägger så mycket energi på att försöka importera de sämsta delarna från elfenbenstornet.” </w:t>
      </w:r>
    </w:p>
    <w:p w:rsidR="00000000" w:rsidDel="00000000" w:rsidP="00000000" w:rsidRDefault="00000000" w:rsidRPr="00000000" w14:paraId="0000000F">
      <w:pPr>
        <w:pStyle w:val="Heading1"/>
        <w:rPr/>
      </w:pPr>
      <w:r w:rsidDel="00000000" w:rsidR="00000000" w:rsidRPr="00000000">
        <w:rPr>
          <w:rtl w:val="0"/>
        </w:rPr>
        <w:t xml:space="preserve">Finland</w:t>
      </w:r>
    </w:p>
    <w:p w:rsidR="00000000" w:rsidDel="00000000" w:rsidP="00000000" w:rsidRDefault="00000000" w:rsidRPr="00000000" w14:paraId="00000010">
      <w:pPr>
        <w:pStyle w:val="Heading2"/>
        <w:rPr/>
      </w:pPr>
      <w:r w:rsidDel="00000000" w:rsidR="00000000" w:rsidRPr="00000000">
        <w:rPr>
          <w:rtl w:val="0"/>
        </w:rPr>
        <w:t xml:space="preserve">Helsingfors</w:t>
      </w:r>
    </w:p>
    <w:p w:rsidR="00000000" w:rsidDel="00000000" w:rsidP="00000000" w:rsidRDefault="00000000" w:rsidRPr="00000000" w14:paraId="00000011">
      <w:pPr>
        <w:rPr/>
      </w:pPr>
      <w:r w:rsidDel="00000000" w:rsidR="00000000" w:rsidRPr="00000000">
        <w:rPr>
          <w:b w:val="1"/>
          <w:u w:val="single"/>
          <w:rtl w:val="0"/>
        </w:rPr>
        <w:t xml:space="preserve">Okänd kult bland anarker</w:t>
        <w:br w:type="textWrapping"/>
      </w:r>
      <w:r w:rsidDel="00000000" w:rsidR="00000000" w:rsidRPr="00000000">
        <w:rPr>
          <w:rtl w:val="0"/>
        </w:rPr>
        <w:t xml:space="preserve">Domänen i Helsingfors har fått ökad kännedom om någon form av blodskult bland vissa av stadens minoritet av anarker. Domänens Sheriff Eino Karjala av klan Gangrel ska ha hittat åtminstone ett fall där rituella offer ska ha genomförts och spår av försök till blodsmagi. Styret har varit tystlåtna om detaljerna, men meddelat domänen att man har ”kraftiga indikationer” på att flera av de inblandade var anarker. Klan Tremere ska kraftigt ha förnekat någon som helst inblandning eller kännedom och försäkrade sitt ovillkorliga stöd till domänen. Anarkerna, å sin sida, hävdar sig inte veta exakt vad det handlar om, även om ett antal av sektens yngre medlemmar passade på att kritisera Camarillan och klan Tremere för deras ”monopol” på blodsmagi. Sheriff Karjala ska ha gjort ett kort uttalande på elysiet om utredningen.</w:t>
      </w:r>
    </w:p>
    <w:p w:rsidR="00000000" w:rsidDel="00000000" w:rsidP="00000000" w:rsidRDefault="00000000" w:rsidRPr="00000000" w14:paraId="00000012">
      <w:pPr>
        <w:rPr/>
      </w:pPr>
      <w:r w:rsidDel="00000000" w:rsidR="00000000" w:rsidRPr="00000000">
        <w:rPr>
          <w:rtl w:val="0"/>
        </w:rPr>
        <w:t xml:space="preserve">”Så jag förstår att folk lägger en massa fokus på blodsmagi, ritualer och ockultism. Jag får säga att jag inte bryr mig så mycket om det än det faktum att tre människor, vad vi vet, har blivit dödade. Om personen gjorde det för att de vill prata med låtsasvänner i andevärlden eller för att besten tog över är för mig rätt oväsentligt. På vår furstes instruktioner kommer jag att identifiera och jaga ner personen som en risk mot maskeraden, ingenting mer. Vill folk sedan tjafsa mytologi, pentagram och spöken med dem så får de väl göra det, i varje fall så länge huvudet sitter kvar på kroppen”.</w:t>
      </w:r>
    </w:p>
    <w:p w:rsidR="00000000" w:rsidDel="00000000" w:rsidP="00000000" w:rsidRDefault="00000000" w:rsidRPr="00000000" w14:paraId="00000013">
      <w:pPr>
        <w:pStyle w:val="Heading1"/>
        <w:rPr/>
      </w:pPr>
      <w:r w:rsidDel="00000000" w:rsidR="00000000" w:rsidRPr="00000000">
        <w:rPr>
          <w:rtl w:val="0"/>
        </w:rPr>
        <w:t xml:space="preserve">Tyskland</w:t>
      </w:r>
    </w:p>
    <w:p w:rsidR="00000000" w:rsidDel="00000000" w:rsidP="00000000" w:rsidRDefault="00000000" w:rsidRPr="00000000" w14:paraId="00000014">
      <w:pPr>
        <w:pStyle w:val="Heading2"/>
        <w:rPr/>
      </w:pPr>
      <w:r w:rsidDel="00000000" w:rsidR="00000000" w:rsidRPr="00000000">
        <w:rPr>
          <w:rtl w:val="0"/>
        </w:rPr>
        <w:t xml:space="preserve">Berlin</w:t>
      </w:r>
    </w:p>
    <w:p w:rsidR="00000000" w:rsidDel="00000000" w:rsidP="00000000" w:rsidRDefault="00000000" w:rsidRPr="00000000" w14:paraId="00000015">
      <w:pPr>
        <w:rPr/>
      </w:pPr>
      <w:r w:rsidDel="00000000" w:rsidR="00000000" w:rsidRPr="00000000">
        <w:rPr>
          <w:b w:val="1"/>
          <w:u w:val="single"/>
          <w:rtl w:val="0"/>
        </w:rPr>
        <w:t xml:space="preserve">Fortsatta försvinnanden bland besläktade</w:t>
        <w:br w:type="textWrapping"/>
      </w:r>
      <w:r w:rsidDel="00000000" w:rsidR="00000000" w:rsidRPr="00000000">
        <w:rPr>
          <w:rtl w:val="0"/>
        </w:rPr>
        <w:t xml:space="preserve">Rapporter från den tyska huvudstaden blir alltmer frekventa om mystiska försvinnanden av besläktade, trots ett antal försök från de otaliga gängen av anarker att undersöka saken närmare. Ett antal av de större gängen har gått samman för sin gemensamma säkerhet, men många av dessa försök har redan börjat präglas av begynnande konflikter. Ett par av gängen har direkt frågat Tremeres enklav som utgör den enda kvarlevan av Camarillan i staden om möjligheten att undersöka försvinnanden närmare. Klan Tremeres äldste, Maxwell Ldescu, skickade en respons som sedan har spridits bland anarkerna.</w:t>
      </w:r>
    </w:p>
    <w:p w:rsidR="00000000" w:rsidDel="00000000" w:rsidP="00000000" w:rsidRDefault="00000000" w:rsidRPr="00000000" w14:paraId="00000016">
      <w:pPr>
        <w:rPr/>
      </w:pPr>
      <w:r w:rsidDel="00000000" w:rsidR="00000000" w:rsidRPr="00000000">
        <w:rPr>
          <w:rtl w:val="0"/>
        </w:rPr>
        <w:t xml:space="preserve">”Klan Tremere är givetvis medvetna om de svårigheter som präglar Berlins övriga besläktade, även om vi valt att i enlighet med de överenskommelser som träffades inte lägga oss i stadens ordning, eller brist på sådan. En undersökning kan förstås genomföras, men då behöver vi åtminstone en garanti från samtliga gäng i Berlin att våra klanfränder kommer att förbli oantastade utanför enklaven. Vi sympatiserar naturligtvis, men i dessa mörka tider behöver vi ställa klan och hus före omsorg av en sekt som vi inte tillhör.”</w:t>
      </w:r>
    </w:p>
    <w:p w:rsidR="00000000" w:rsidDel="00000000" w:rsidP="00000000" w:rsidRDefault="00000000" w:rsidRPr="00000000" w14:paraId="00000017">
      <w:pPr>
        <w:rPr/>
      </w:pPr>
      <w:r w:rsidDel="00000000" w:rsidR="00000000" w:rsidRPr="00000000">
        <w:rPr>
          <w:rtl w:val="0"/>
        </w:rPr>
        <w:t xml:space="preserve">Eftersom gängen i Berlin har svårigheter att enas om någonting annat än maskeraden betraktar de flesta det som utsiktslöst att anarkerna ska kunna ge Ldescu de garantier han efterfrågar.</w:t>
      </w:r>
    </w:p>
    <w:p w:rsidR="00000000" w:rsidDel="00000000" w:rsidP="00000000" w:rsidRDefault="00000000" w:rsidRPr="00000000" w14:paraId="00000018">
      <w:pPr>
        <w:pStyle w:val="Heading2"/>
        <w:rPr/>
      </w:pPr>
      <w:r w:rsidDel="00000000" w:rsidR="00000000" w:rsidRPr="00000000">
        <w:rPr>
          <w:rtl w:val="0"/>
        </w:rPr>
        <w:t xml:space="preserve">Hamburg</w:t>
      </w:r>
    </w:p>
    <w:p w:rsidR="00000000" w:rsidDel="00000000" w:rsidP="00000000" w:rsidRDefault="00000000" w:rsidRPr="00000000" w14:paraId="00000019">
      <w:pPr>
        <w:rPr/>
      </w:pPr>
      <w:r w:rsidDel="00000000" w:rsidR="00000000" w:rsidRPr="00000000">
        <w:rPr>
          <w:b w:val="1"/>
          <w:u w:val="single"/>
          <w:rtl w:val="0"/>
        </w:rPr>
        <w:t xml:space="preserve">Förhandlingar mellan styret och klan Hecata</w:t>
        <w:br w:type="textWrapping"/>
      </w:r>
      <w:r w:rsidDel="00000000" w:rsidR="00000000" w:rsidRPr="00000000">
        <w:rPr>
          <w:rtl w:val="0"/>
        </w:rPr>
        <w:t xml:space="preserve">En delegation från klan Hecata anlände nyligen till Hamburg och besökte stadens Elysium under nyårsnatten. Gruppen som leddes av Ancillan Isabella Dunsirn hade en del förhandlingar med Furst Sigismund von Brauner och primogensrådet. Förhandlingarna blev allt att döma inte avslutade, men fursten gav klan Hecata tillstånd att vistas i domänen under deras gång. Via härolden meddelade sedan fursten sitt ställningstagande till resten av domänen.</w:t>
      </w:r>
    </w:p>
    <w:p w:rsidR="00000000" w:rsidDel="00000000" w:rsidP="00000000" w:rsidRDefault="00000000" w:rsidRPr="00000000" w14:paraId="0000001A">
      <w:pPr>
        <w:rPr/>
      </w:pPr>
      <w:r w:rsidDel="00000000" w:rsidR="00000000" w:rsidRPr="00000000">
        <w:rPr>
          <w:rtl w:val="0"/>
        </w:rPr>
        <w:t xml:space="preserve">”De tre medlemmarna av klan Hecata som befinner sig i Hamburg har tillfälligt godkännande att vistas och jaga i de allmänna områdena tills vidare. Ancilla Dunsirn befinner sig i överläggningar med styret och primogensrådet angående frågor som för närvarande är privata och det anstår sig inte att dessa diskussioner stressas fram. De är att betrakta som våra gäster så länge förhandlingarna pågår.”</w:t>
      </w:r>
    </w:p>
    <w:p w:rsidR="00000000" w:rsidDel="00000000" w:rsidP="00000000" w:rsidRDefault="00000000" w:rsidRPr="00000000" w14:paraId="0000001B">
      <w:pPr>
        <w:rPr/>
      </w:pPr>
      <w:r w:rsidDel="00000000" w:rsidR="00000000" w:rsidRPr="00000000">
        <w:rPr>
          <w:rtl w:val="0"/>
        </w:rPr>
        <w:t xml:space="preserve">Spekulationer har givetvis cirkulerat kring vad förhandlingarna handlar om, men misstankarna verkar kretsa runt att klan Hecata försöker förhandla sig till tillstånd att stanna i domänen. Stora delar av klan Toreador har offentligt deklarerat sig motståndare till att ”gravplundrarna” släpps in i domänen, även om man också uttryckt fullt förtroende för Furst von Brauners auktoritet och omdöme.</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v-S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Rubrik1">
    <w:name w:val="heading 1"/>
    <w:basedOn w:val="Normal"/>
    <w:next w:val="Normal"/>
    <w:link w:val="Rubrik1Char"/>
    <w:uiPriority w:val="9"/>
    <w:qFormat w:val="1"/>
    <w:rsid w:val="003C7261"/>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Rubrik2">
    <w:name w:val="heading 2"/>
    <w:basedOn w:val="Normal"/>
    <w:next w:val="Normal"/>
    <w:link w:val="Rubrik2Char"/>
    <w:uiPriority w:val="9"/>
    <w:unhideWhenUsed w:val="1"/>
    <w:qFormat w:val="1"/>
    <w:rsid w:val="003C7261"/>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1Char" w:customStyle="1">
    <w:name w:val="Rubrik 1 Char"/>
    <w:basedOn w:val="Standardstycketeckensnitt"/>
    <w:link w:val="Rubrik1"/>
    <w:uiPriority w:val="9"/>
    <w:rsid w:val="003C7261"/>
    <w:rPr>
      <w:rFonts w:asciiTheme="majorHAnsi" w:cstheme="majorBidi" w:eastAsiaTheme="majorEastAsia" w:hAnsiTheme="majorHAnsi"/>
      <w:color w:val="2f5496" w:themeColor="accent1" w:themeShade="0000BF"/>
      <w:sz w:val="32"/>
      <w:szCs w:val="32"/>
    </w:rPr>
  </w:style>
  <w:style w:type="character" w:styleId="Rubrik2Char" w:customStyle="1">
    <w:name w:val="Rubrik 2 Char"/>
    <w:basedOn w:val="Standardstycketeckensnitt"/>
    <w:link w:val="Rubrik2"/>
    <w:uiPriority w:val="9"/>
    <w:rsid w:val="003C7261"/>
    <w:rPr>
      <w:rFonts w:asciiTheme="majorHAnsi" w:cstheme="majorBidi" w:eastAsiaTheme="majorEastAsia" w:hAnsiTheme="majorHAnsi"/>
      <w:color w:val="2f5496" w:themeColor="accent1" w:themeShade="0000BF"/>
      <w:sz w:val="26"/>
      <w:szCs w:val="2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vGpwrI66XH5dj1o3IPMtPEmMF8A==">AMUW2mVVogcAIZalZn8vpkG13ElSR4WTGkHEC9EASCe4suupqvUGY7ZJN9g2LquTsgs8JTAvoRyxocEM88FeJ7m3L+LSRXKxT27Imaq6F84OgABEwwPkppk=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2023-01-12T11:38:00Z</dcterms:created>
  <dc:creator>David Skansholm</dc:creator>
</cp:coreProperties>
</file>